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c="http://schemas.microsoft.com/office/word/2010/wordprocessingCanvas" xmlns:wp14="http://schemas.microsoft.com/office/word/2010/wordprocessingDrawing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cx="http://schemas.microsoft.com/office/drawing/2014/chartex" xmlns:w15="http://schemas.microsoft.com/office/word/2012/wordml" mc:Ignorable="w14 wp14 w15">
  <w:body>
    <w:p>
      <w:pPr>
        <w:spacing w:line="58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附件</w:t>
      </w:r>
      <w:r>
        <w:rPr>
          <w:rFonts w:ascii="Times New Roman" w:eastAsia="黑体" w:hAnsi="Times New Roman" w:cs="Times New Roman" w:hint="default"/>
          <w:sz w:val="32"/>
          <w:szCs w:val="32"/>
        </w:rPr>
        <w:t xml:space="preserve">1</w:t>
      </w:r>
    </w:p>
    <w:p>
      <w:pPr>
        <w:spacing w:before="156" w:beforeLines="50" w:after="156" w:afterLines="50" w:line="560" w:lineRule="exact"/>
        <w:jc w:val="center"/>
        <w:rPr>
          <w:rFonts w:ascii="方正小标宋简体" w:eastAsia="方正小标宋简体" w:hAnsi="方正小标宋简体" w:cs="方正小标宋简体" w:hint="eastAsia"/>
          <w:b w:val="0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 w:val="0"/>
          <w:bCs/>
          <w:sz w:val="44"/>
          <w:szCs w:val="44"/>
        </w:rPr>
        <w:t xml:space="preserve">推荐名额分配表</w:t>
      </w:r>
    </w:p>
    <w:tbl>
      <w:tblPr>
        <w:tblStyle w:val="NormalTable"/>
        <w:tblW w:w="8988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  <w:tblLook w:firstRow="0" w:lastRow="0" w:firstColumn="0" w:lastColumn="0" w:noHBand="1" w:noVBand="1"/>
      </w:tblPr>
      <w:tblGrid>
        <w:gridCol w:w="4494"/>
        <w:gridCol w:w="4494"/>
      </w:tblGrid>
      <w:tr>
        <w:tblPrEx>
          <w:tblW w:w="8988" w:type="dxa"/>
          <w:tblInd w:w="1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96"/>
        </w:trPr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 xml:space="preserve">推荐单位</w:t>
            </w:r>
          </w:p>
        </w:tc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eastAsia="黑体" w:hAnsi="黑体"/>
                <w:b/>
                <w:bCs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 xml:space="preserve">推荐名额</w:t>
            </w:r>
          </w:p>
        </w:tc>
      </w:tr>
      <w:tr>
        <w:tblPrEx>
          <w:tblW w:w="8988" w:type="dxa"/>
          <w:tblInd w:w="1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46"/>
        </w:trPr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 xml:space="preserve">京</w:t>
            </w:r>
            <w:r>
              <w:rPr>
                <w:rFonts w:eastAsia="仿宋_GB2312"/>
                <w:sz w:val="32"/>
                <w:szCs w:val="32"/>
              </w:rPr>
              <w:t xml:space="preserve">区协作一片</w:t>
            </w:r>
          </w:p>
        </w:tc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 xml:space="preserve">2</w:t>
            </w:r>
          </w:p>
        </w:tc>
      </w:tr>
      <w:tr>
        <w:tblPrEx>
          <w:tblW w:w="8988" w:type="dxa"/>
          <w:tblInd w:w="1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41"/>
        </w:trPr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 xml:space="preserve">京</w:t>
            </w:r>
            <w:r>
              <w:rPr>
                <w:rFonts w:eastAsia="仿宋_GB2312"/>
                <w:sz w:val="32"/>
                <w:szCs w:val="32"/>
              </w:rPr>
              <w:t xml:space="preserve">区协作</w:t>
            </w:r>
            <w:r>
              <w:rPr>
                <w:rFonts w:eastAsia="仿宋_GB2312" w:hint="eastAsia"/>
                <w:sz w:val="32"/>
                <w:szCs w:val="32"/>
              </w:rPr>
              <w:t xml:space="preserve">二</w:t>
            </w:r>
            <w:r>
              <w:rPr>
                <w:rFonts w:eastAsia="仿宋_GB2312"/>
                <w:sz w:val="32"/>
                <w:szCs w:val="32"/>
              </w:rPr>
              <w:t xml:space="preserve">片</w:t>
            </w:r>
          </w:p>
        </w:tc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 xml:space="preserve">2</w:t>
            </w:r>
          </w:p>
        </w:tc>
      </w:tr>
      <w:tr>
        <w:tblPrEx>
          <w:tblW w:w="8988" w:type="dxa"/>
          <w:tblInd w:w="1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63"/>
        </w:trPr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 xml:space="preserve">京</w:t>
            </w:r>
            <w:r>
              <w:rPr>
                <w:rFonts w:eastAsia="仿宋_GB2312"/>
                <w:sz w:val="32"/>
                <w:szCs w:val="32"/>
              </w:rPr>
              <w:t xml:space="preserve">区协作</w:t>
            </w:r>
            <w:r>
              <w:rPr>
                <w:rFonts w:eastAsia="仿宋_GB2312" w:hint="eastAsia"/>
                <w:sz w:val="32"/>
                <w:szCs w:val="32"/>
              </w:rPr>
              <w:t xml:space="preserve">三</w:t>
            </w:r>
            <w:r>
              <w:rPr>
                <w:rFonts w:eastAsia="仿宋_GB2312"/>
                <w:sz w:val="32"/>
                <w:szCs w:val="32"/>
              </w:rPr>
              <w:t xml:space="preserve">片</w:t>
            </w:r>
          </w:p>
        </w:tc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 xml:space="preserve">2</w:t>
            </w:r>
          </w:p>
        </w:tc>
      </w:tr>
      <w:tr>
        <w:tblPrEx>
          <w:tblW w:w="8988" w:type="dxa"/>
          <w:tblInd w:w="1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5"/>
        </w:trPr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 xml:space="preserve">京</w:t>
            </w:r>
            <w:r>
              <w:rPr>
                <w:rFonts w:eastAsia="仿宋_GB2312"/>
                <w:sz w:val="32"/>
                <w:szCs w:val="32"/>
              </w:rPr>
              <w:t xml:space="preserve">区协作</w:t>
            </w:r>
            <w:r>
              <w:rPr>
                <w:rFonts w:eastAsia="仿宋_GB2312" w:hint="eastAsia"/>
                <w:sz w:val="32"/>
                <w:szCs w:val="32"/>
              </w:rPr>
              <w:t xml:space="preserve">四</w:t>
            </w:r>
            <w:r>
              <w:rPr>
                <w:rFonts w:eastAsia="仿宋_GB2312"/>
                <w:sz w:val="32"/>
                <w:szCs w:val="32"/>
              </w:rPr>
              <w:t xml:space="preserve">片</w:t>
            </w:r>
          </w:p>
        </w:tc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 xml:space="preserve">2</w:t>
            </w:r>
          </w:p>
        </w:tc>
      </w:tr>
      <w:tr>
        <w:tblPrEx>
          <w:tblW w:w="8988" w:type="dxa"/>
          <w:tblInd w:w="1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5"/>
        </w:trPr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/>
                <w:sz w:val="32"/>
                <w:szCs w:val="32"/>
              </w:rPr>
              <w:t xml:space="preserve">沈阳分院</w:t>
            </w:r>
          </w:p>
        </w:tc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 w:hint="eastAsia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 w:hint="eastAsia"/>
                <w:sz w:val="32"/>
                <w:szCs w:val="32"/>
                <w:lang w:val="en-US" w:eastAsia="zh-CN"/>
              </w:rPr>
              <w:t xml:space="preserve">3</w:t>
            </w:r>
          </w:p>
        </w:tc>
      </w:tr>
      <w:tr>
        <w:tblPrEx>
          <w:tblW w:w="8988" w:type="dxa"/>
          <w:tblInd w:w="1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5"/>
        </w:trPr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/>
                <w:sz w:val="32"/>
                <w:szCs w:val="32"/>
              </w:rPr>
              <w:t xml:space="preserve">上海分院</w:t>
            </w:r>
          </w:p>
        </w:tc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 w:hint="eastAsia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 w:hint="eastAsia"/>
                <w:sz w:val="32"/>
                <w:szCs w:val="32"/>
                <w:lang w:val="en-US" w:eastAsia="zh-CN"/>
              </w:rPr>
              <w:t xml:space="preserve">6</w:t>
            </w:r>
          </w:p>
        </w:tc>
      </w:tr>
      <w:tr>
        <w:tblPrEx>
          <w:tblW w:w="8988" w:type="dxa"/>
          <w:tblInd w:w="1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5"/>
        </w:trPr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/>
                <w:sz w:val="32"/>
                <w:szCs w:val="32"/>
              </w:rPr>
              <w:t xml:space="preserve">武汉分院</w:t>
            </w:r>
          </w:p>
        </w:tc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/>
                <w:sz w:val="32"/>
                <w:szCs w:val="32"/>
              </w:rPr>
              <w:t xml:space="preserve">2</w:t>
            </w:r>
          </w:p>
        </w:tc>
      </w:tr>
      <w:tr>
        <w:tblPrEx>
          <w:tblW w:w="8988" w:type="dxa"/>
          <w:tblInd w:w="1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5"/>
        </w:trPr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/>
                <w:sz w:val="32"/>
                <w:szCs w:val="32"/>
              </w:rPr>
              <w:t xml:space="preserve">广州分院</w:t>
            </w:r>
          </w:p>
        </w:tc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/>
                <w:sz w:val="32"/>
                <w:szCs w:val="32"/>
              </w:rPr>
              <w:t xml:space="preserve">2</w:t>
            </w:r>
          </w:p>
        </w:tc>
      </w:tr>
      <w:tr>
        <w:tblPrEx>
          <w:tblW w:w="8988" w:type="dxa"/>
          <w:tblInd w:w="1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5"/>
        </w:trPr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/>
                <w:sz w:val="32"/>
                <w:szCs w:val="32"/>
              </w:rPr>
              <w:t xml:space="preserve">成都分院</w:t>
            </w:r>
          </w:p>
        </w:tc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/>
                <w:sz w:val="32"/>
                <w:szCs w:val="32"/>
              </w:rPr>
              <w:t xml:space="preserve">2</w:t>
            </w:r>
          </w:p>
        </w:tc>
      </w:tr>
      <w:tr>
        <w:tblPrEx>
          <w:tblW w:w="8988" w:type="dxa"/>
          <w:tblInd w:w="1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5"/>
        </w:trPr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/>
                <w:sz w:val="32"/>
                <w:szCs w:val="32"/>
              </w:rPr>
              <w:t xml:space="preserve">昆明分院</w:t>
            </w:r>
          </w:p>
        </w:tc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/>
                <w:sz w:val="32"/>
                <w:szCs w:val="32"/>
              </w:rPr>
              <w:t xml:space="preserve">1</w:t>
            </w:r>
          </w:p>
        </w:tc>
      </w:tr>
      <w:tr>
        <w:tblPrEx>
          <w:tblW w:w="8988" w:type="dxa"/>
          <w:tblInd w:w="1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5"/>
        </w:trPr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/>
                <w:sz w:val="32"/>
                <w:szCs w:val="32"/>
              </w:rPr>
              <w:t xml:space="preserve">西安分院</w:t>
            </w:r>
          </w:p>
        </w:tc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/>
                <w:sz w:val="32"/>
                <w:szCs w:val="32"/>
              </w:rPr>
              <w:t xml:space="preserve">1</w:t>
            </w:r>
          </w:p>
        </w:tc>
      </w:tr>
      <w:tr>
        <w:tblPrEx>
          <w:tblW w:w="8988" w:type="dxa"/>
          <w:tblInd w:w="1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5"/>
        </w:trPr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/>
                <w:sz w:val="32"/>
                <w:szCs w:val="32"/>
              </w:rPr>
              <w:t xml:space="preserve">兰州分院</w:t>
            </w:r>
          </w:p>
        </w:tc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/>
                <w:sz w:val="32"/>
                <w:szCs w:val="32"/>
              </w:rPr>
              <w:t xml:space="preserve">1</w:t>
            </w:r>
          </w:p>
        </w:tc>
      </w:tr>
      <w:tr>
        <w:tblPrEx>
          <w:tblW w:w="8988" w:type="dxa"/>
          <w:tblInd w:w="1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5"/>
        </w:trPr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/>
                <w:sz w:val="32"/>
                <w:szCs w:val="32"/>
              </w:rPr>
              <w:t xml:space="preserve">新疆分院</w:t>
            </w:r>
          </w:p>
        </w:tc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/>
                <w:sz w:val="32"/>
                <w:szCs w:val="32"/>
              </w:rPr>
              <w:t xml:space="preserve">1</w:t>
            </w:r>
          </w:p>
        </w:tc>
      </w:tr>
      <w:tr>
        <w:tblPrEx>
          <w:tblW w:w="8988" w:type="dxa"/>
          <w:tblInd w:w="1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5"/>
        </w:trPr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 w:hint="eastAsia"/>
                <w:sz w:val="32"/>
                <w:szCs w:val="32"/>
              </w:rPr>
              <w:t xml:space="preserve">合肥</w:t>
            </w:r>
            <w:r>
              <w:rPr>
                <w:rFonts w:eastAsia="仿宋_GB2312" w:hint="eastAsia"/>
                <w:sz w:val="32"/>
                <w:szCs w:val="32"/>
                <w:lang w:eastAsia="zh-CN"/>
              </w:rPr>
              <w:t xml:space="preserve">物质</w:t>
            </w:r>
            <w:r>
              <w:rPr>
                <w:rFonts w:eastAsia="仿宋_GB2312"/>
                <w:sz w:val="32"/>
                <w:szCs w:val="32"/>
              </w:rPr>
              <w:t xml:space="preserve">院</w:t>
            </w:r>
          </w:p>
        </w:tc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 w:hint="eastAsia"/>
                <w:sz w:val="32"/>
                <w:szCs w:val="32"/>
              </w:rPr>
              <w:t xml:space="preserve">1</w:t>
            </w:r>
          </w:p>
        </w:tc>
      </w:tr>
      <w:tr>
        <w:tblPrEx>
          <w:tblW w:w="8988" w:type="dxa"/>
          <w:tblInd w:w="1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5"/>
        </w:trPr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 w:hint="eastAsia"/>
                <w:sz w:val="32"/>
                <w:szCs w:val="32"/>
              </w:rPr>
              <w:t xml:space="preserve">中</w:t>
            </w:r>
            <w:r>
              <w:rPr>
                <w:rFonts w:eastAsia="仿宋_GB2312"/>
                <w:sz w:val="32"/>
                <w:szCs w:val="32"/>
              </w:rPr>
              <w:t xml:space="preserve">国科大</w:t>
            </w:r>
          </w:p>
        </w:tc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 w:hint="eastAsia"/>
                <w:sz w:val="32"/>
                <w:szCs w:val="32"/>
              </w:rPr>
              <w:t xml:space="preserve">1</w:t>
            </w:r>
          </w:p>
        </w:tc>
      </w:tr>
      <w:tr>
        <w:tblPrEx>
          <w:tblW w:w="8988" w:type="dxa"/>
          <w:tblInd w:w="1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5"/>
        </w:trPr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/>
                <w:sz w:val="32"/>
                <w:szCs w:val="32"/>
                <w:lang w:val="en-US" w:eastAsia="zh-CN"/>
              </w:rPr>
              <w:t xml:space="preserve">国科大</w:t>
            </w:r>
          </w:p>
        </w:tc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 w:hint="eastAsia"/>
                <w:sz w:val="32"/>
                <w:szCs w:val="32"/>
              </w:rPr>
              <w:t xml:space="preserve">1</w:t>
            </w:r>
          </w:p>
        </w:tc>
      </w:tr>
      <w:tr>
        <w:tblPrEx>
          <w:tblW w:w="8988" w:type="dxa"/>
          <w:tblInd w:w="1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75"/>
        </w:trPr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 w:hint="eastAsia"/>
                <w:sz w:val="32"/>
                <w:szCs w:val="32"/>
              </w:rPr>
              <w:t xml:space="preserve">国</w:t>
            </w:r>
            <w:r>
              <w:rPr>
                <w:rFonts w:eastAsia="仿宋_GB2312"/>
                <w:sz w:val="32"/>
                <w:szCs w:val="32"/>
              </w:rPr>
              <w:t xml:space="preserve">科控股</w:t>
            </w:r>
          </w:p>
        </w:tc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eastAsia="仿宋_GB2312" w:hAnsi="Times New Roman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eastAsia="仿宋_GB2312"/>
                <w:sz w:val="32"/>
                <w:szCs w:val="32"/>
              </w:rPr>
              <w:t xml:space="preserve">2</w:t>
            </w:r>
          </w:p>
        </w:tc>
      </w:tr>
      <w:tr>
        <w:tblPrEx>
          <w:tblW w:w="8988" w:type="dxa"/>
          <w:tblInd w:w="1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32"/>
        </w:trPr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eastAsia="黑体" w:hAnsi="黑体" w:cs="黑体" w:hint="eastAsia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 xml:space="preserve">合计</w:t>
            </w:r>
          </w:p>
        </w:tc>
        <w:tc>
          <w:tcPr>
            <w:tcW w:w="4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黑体" w:eastAsia="黑体" w:hAnsi="黑体" w:cs="黑体" w:hint="eastAsia"/>
                <w:sz w:val="32"/>
                <w:szCs w:val="32"/>
                <w:lang w:val="en-US" w:eastAsia="zh-CN"/>
              </w:rPr>
            </w:pPr>
            <w:r>
              <w:rPr>
                <w:rFonts w:ascii="Times New Roman" w:eastAsia="黑体" w:hAnsi="Times New Roman" w:cs="Times New Roman" w:hint="default"/>
                <w:sz w:val="32"/>
                <w:szCs w:val="32"/>
                <w:lang w:val="en-US" w:eastAsia="zh-CN"/>
              </w:rPr>
              <w:t xml:space="preserve">32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ascii="仿宋_GB2312" w:eastAsia="仿宋_GB2312" w:hAnsi="仿宋_GB2312" w:cs="仿宋_GB2312" w:hint="eastAsia"/>
          <w:b w:val="0"/>
          <w:bCs w:val="0"/>
          <w:spacing w:val="-6"/>
          <w:sz w:val="32"/>
          <w:szCs w:val="32"/>
          <w:highlight w:val="none"/>
          <w:lang w:eastAsia="zh-CN"/>
        </w:rPr>
        <w:t xml:space="preserve">注：推荐名额</w:t>
      </w:r>
      <w:r>
        <w:rPr>
          <w:rFonts w:ascii="仿宋_GB2312" w:eastAsia="仿宋_GB2312" w:hAnsi="仿宋_GB2312" w:cs="仿宋_GB2312" w:hint="eastAsia"/>
          <w:b w:val="0"/>
          <w:bCs w:val="0"/>
          <w:spacing w:val="-6"/>
          <w:sz w:val="32"/>
          <w:szCs w:val="32"/>
          <w:highlight w:val="none"/>
          <w:lang w:val="en-US" w:eastAsia="zh-CN"/>
        </w:rPr>
        <w:t xml:space="preserve">2个及以上的，需统筹协调好推荐个人或团队的比例。</w:t>
      </w:r>
    </w:p>
    <w:p>
      <w:pPr/>
      <w:bookmarkStart w:id="0" w:name="_GoBack"/>
      <w:bookmarkEnd w:id="0"/>
    </w:p>
    <w:sectPr>
      <w:pgSz w:w="11906" w:h="16838" w:orient="portrait"/>
      <w:pgMar w:top="1418" w:right="1418" w:bottom="1418" w:left="1418" w:header="851" w:footer="992" w:gutter="0"/>
      <w:pgBorders/>
      <w:cols w:num="1" w:space="425">
        <w:col w:w="9070.0" w:space="425.0"/>
      </w:cols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 xmlns:mc="http://schemas.openxmlformats.org/markup-compatibility/2006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sl="http://schemas.openxmlformats.org/schemaLibrary/2006/main" xmlns:w="http://schemas.openxmlformats.org/wordprocessingml/2006/main" xmlns:w14="http://schemas.microsoft.com/office/word/2010/wordml" xmlns:w15="http://schemas.microsoft.com/office/word/2012/wordml" mc:Ignorable="w14 w15">
  <w:zoom w:percent="100"/>
  <w:bordersDoNotSurroundFooter w:val="0"/>
  <w:bordersDoNotSurroundHeader w:val="0"/>
  <w:trackRevisions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doNotFlipMirrorIndents" w:uri="http://schemas.microsoft.com/office/word" w:val="1"/>
    <w:compatSetting w:name="enableOpenTypeFeatures" w:uri="http://schemas.microsoft.com/office/word" w:val="1"/>
    <w:compatSetting w:name="overrideTableStyleFontSizeAndJustification" w:uri="http://schemas.microsoft.com/office/word" w:val="1"/>
    <w:compatSetting w:name="compatibilityMode" w:uri="http://schemas.microsoft.com/office/word" w:val="15"/>
  </w:compat>
  <m:mathPr>
    <m:mathFont m:val="Cambria Math"/>
    <m:brkBin m:val="before"/>
    <m:brkBinSub m:val="--"/>
    <m:lMargin m:val="0"/>
    <m:rMargin m:val="0"/>
    <m:defJc m:val="centerGroup"/>
    <m:preSp m:val="0"/>
    <m:postSp m:val="0"/>
    <m:interSp m:val="0"/>
    <m:intraSp m:val="0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  <w:rPr/>
  </w:style>
  <w:style w:type="table" w:default="1" w:styleId="NormalTable">
    <w:name w:val="Normal Table"/>
    <w:uiPriority w:val="99"/>
    <w:semiHidden/>
    <w:unhideWhenUsed/>
    <w:qFormat/>
    <w:rPr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批注框文本字符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页脚字符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页眉字符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NormalTable"/>
    <w:uiPriority w:val="39"/>
    <w:qFormat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批注框文本字符">
    <w:name w:val="批注框文本 字符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页眉字符">
    <w:name w:val="页眉 字符"/>
    <w:basedOn w:val="DefaultParagraphFont"/>
    <w:link w:val="Header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页脚字符">
    <w:name w:val="页脚 字符"/>
    <w:basedOn w:val="DefaultParagraphFont"/>
    <w:link w:val="Footer"/>
    <w:uiPriority w:val="99"/>
    <w:qFormat/>
    <w:rPr>
      <w:rFonts w:ascii="Times New Roman" w:eastAsia="宋体" w:hAnsi="Times New Roman" w:cs="Times New Roman"/>
      <w:sz w:val="18"/>
      <w:szCs w:val="18"/>
    </w:r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customXml" Target="../customXml/item1.xml" /><Relationship Id="rId2" Type="http://schemas.openxmlformats.org/officeDocument/2006/relationships/theme" Target="theme/theme1.xml" /><Relationship Id="rId3" Type="http://schemas.openxmlformats.org/officeDocument/2006/relationships/styles" Target="style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B2C095263B724FC99707B1DD42A74539_12</vt:lpwstr>
  </property>
</Properties>
</file>

<file path=customXml/itemProps1.xml><?xml version="1.0" encoding="utf-8"?>
<ds:datastoreItem xmlns:ds="http://schemas.openxmlformats.org/officeDocument/2006/customXml" ds:itemID="">
  <ds:schemaRefs/>
</ds:datastoreItem>
</file>

<file path=docProps/app.xml><?xml version="1.0" encoding="utf-8"?>
<Properties xmlns:vt="http://schemas.openxmlformats.org/officeDocument/2006/docPropsVTypes" xmlns="http://schemas.openxmlformats.org/officeDocument/2006/extended-properties">
  <Template>Normal</Template>
  <TotalTime>0</TotalTime>
  <Pages>1</Pages>
  <Words>162</Words>
  <Characters>163</Characters>
  <Application>WPS Office_11.8.2.12313_F1E327BC-269C-435d-A152-05C5408002CA</Application>
  <DocSecurity>0</DocSecurity>
  <Lines>1</Lines>
  <Paragraphs>1</Paragraphs>
  <CharactersWithSpaces>163</CharactersWithSpaces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雷俊红</dc:creator>
  <cp:lastModifiedBy>cas_user</cp:lastModifiedBy>
  <cp:revision>25</cp:revision>
  <dcterms:created xsi:type="dcterms:W3CDTF">2022-04-01T20:39:00Z</dcterms:created>
  <dcterms:modified xsi:type="dcterms:W3CDTF">2026-01-09T09:27:18Z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2052-11.8.2.12313</vt:lpwstr>
  </property>
  <property fmtid="{D5CDD505-2E9C-101B-9397-08002B2CF9AE}" pid="3" name="ICV">
    <vt:lpwstr>B2C095263B724FC99707B1DD42A74539_12</vt:lpwstr>
  </property>
</Properties>
</file>