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FAC39">
      <w:pPr>
        <w:spacing w:after="300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3C9EEDE2">
      <w:pPr>
        <w:spacing w:after="300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Arial" w:eastAsia="方正小标宋简体" w:cs="Arial"/>
          <w:bCs/>
          <w:sz w:val="36"/>
          <w:szCs w:val="36"/>
        </w:rPr>
        <w:t>中国科学技术大学教职工协会先进集体申报表</w:t>
      </w:r>
    </w:p>
    <w:bookmarkEnd w:id="0"/>
    <w:tbl>
      <w:tblPr>
        <w:tblStyle w:val="2"/>
        <w:tblW w:w="862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54"/>
        <w:gridCol w:w="2800"/>
        <w:gridCol w:w="2020"/>
        <w:gridCol w:w="2551"/>
      </w:tblGrid>
      <w:tr w14:paraId="1328C26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9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18D583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协会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>名称</w:t>
            </w:r>
          </w:p>
        </w:tc>
        <w:tc>
          <w:tcPr>
            <w:tcW w:w="737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C3D756">
            <w:pPr>
              <w:spacing w:before="1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0AFE4A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B7B4AE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填表人</w:t>
            </w:r>
          </w:p>
        </w:tc>
        <w:tc>
          <w:tcPr>
            <w:tcW w:w="2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9B2BF6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F25168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联系方式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2A0934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CCCE5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atLeast"/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6E30566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会员人数</w:t>
            </w:r>
          </w:p>
        </w:tc>
        <w:tc>
          <w:tcPr>
            <w:tcW w:w="28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52FF23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2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129677">
            <w:pPr>
              <w:spacing w:before="120" w:after="120" w:line="288" w:lineRule="auto"/>
              <w:jc w:val="center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2024-2025年组织开展活动数</w:t>
            </w:r>
          </w:p>
        </w:tc>
        <w:tc>
          <w:tcPr>
            <w:tcW w:w="255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232846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A0B051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8CC100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基本</w:t>
            </w:r>
            <w:r>
              <w:rPr>
                <w:rFonts w:ascii="仿宋" w:hAnsi="仿宋" w:eastAsia="仿宋" w:cs="Arial"/>
                <w:sz w:val="24"/>
                <w:szCs w:val="24"/>
              </w:rPr>
              <w:t>信息</w:t>
            </w:r>
          </w:p>
        </w:tc>
        <w:tc>
          <w:tcPr>
            <w:tcW w:w="737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D51FF9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Arial"/>
                <w:color w:val="A6A6A6" w:themeColor="background1" w:themeShade="A6"/>
                <w:sz w:val="24"/>
                <w:szCs w:val="24"/>
              </w:rPr>
              <w:t>协会组织架构、人员分工等基本信息</w:t>
            </w:r>
            <w:r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  <w:t>）</w:t>
            </w:r>
          </w:p>
          <w:p w14:paraId="483880C7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AB12CA8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</w:tc>
      </w:tr>
      <w:tr w14:paraId="482F401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125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D032CE">
            <w:pPr>
              <w:spacing w:before="120" w:after="120" w:line="288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>主要</w:t>
            </w:r>
            <w:r>
              <w:rPr>
                <w:rFonts w:ascii="仿宋" w:hAnsi="仿宋" w:eastAsia="仿宋" w:cs="Arial"/>
                <w:sz w:val="24"/>
                <w:szCs w:val="24"/>
              </w:rPr>
              <w:t>事迹</w:t>
            </w:r>
          </w:p>
        </w:tc>
        <w:tc>
          <w:tcPr>
            <w:tcW w:w="7371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39D9AE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Arial"/>
                <w:color w:val="A6A6A6" w:themeColor="background1" w:themeShade="A6"/>
                <w:sz w:val="24"/>
                <w:szCs w:val="24"/>
              </w:rPr>
              <w:t>年度内</w:t>
            </w:r>
            <w:r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  <w:t>主要或重大的活动</w:t>
            </w:r>
            <w:r>
              <w:rPr>
                <w:rFonts w:hint="eastAsia" w:ascii="仿宋" w:hAnsi="仿宋" w:eastAsia="仿宋" w:cs="Arial"/>
                <w:color w:val="A6A6A6" w:themeColor="background1" w:themeShade="A6"/>
                <w:sz w:val="24"/>
                <w:szCs w:val="24"/>
              </w:rPr>
              <w:t>事项和管理工作情况，</w:t>
            </w:r>
            <w:r>
              <w:rPr>
                <w:rFonts w:ascii="仿宋" w:hAnsi="仿宋" w:eastAsia="仿宋" w:cs="Arial"/>
                <w:color w:val="A6A6A6" w:themeColor="background1" w:themeShade="A6"/>
                <w:sz w:val="24"/>
                <w:szCs w:val="24"/>
              </w:rPr>
              <w:t>不少于200字，可另附页）</w:t>
            </w:r>
          </w:p>
          <w:p w14:paraId="4760E80A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6BB29CF9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E3CF864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411D896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BAEDE89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E9C2B1F">
            <w:pPr>
              <w:spacing w:before="120" w:after="120" w:line="288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03F053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89" w:hRule="atLeast"/>
          <w:jc w:val="center"/>
        </w:trPr>
        <w:tc>
          <w:tcPr>
            <w:tcW w:w="4054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BBA27A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协会内部意见</w:t>
            </w:r>
          </w:p>
          <w:p w14:paraId="54550B85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5DA7C80E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08B299A8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46BD69F8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6B9721D0">
            <w:pPr>
              <w:spacing w:line="240" w:lineRule="exac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</w:t>
            </w:r>
          </w:p>
          <w:p w14:paraId="1FF916C9">
            <w:pPr>
              <w:spacing w:line="240" w:lineRule="exact"/>
              <w:ind w:firstLine="1920" w:firstLineChars="800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  <w:tc>
          <w:tcPr>
            <w:tcW w:w="4571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EBD7FD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校工会意见</w:t>
            </w:r>
          </w:p>
          <w:p w14:paraId="3FC9DCE0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3E2B60A8">
            <w:pPr>
              <w:spacing w:before="120" w:after="12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2127DA5C">
            <w:pPr>
              <w:spacing w:before="120" w:after="180"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</w:p>
          <w:p w14:paraId="10F0C049">
            <w:pPr>
              <w:spacing w:line="288" w:lineRule="auto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ascii="仿宋" w:hAnsi="仿宋" w:eastAsia="仿宋" w:cs="Arial"/>
                <w:sz w:val="24"/>
                <w:szCs w:val="24"/>
              </w:rPr>
              <w:t>负责人签字：</w:t>
            </w:r>
          </w:p>
          <w:p w14:paraId="7F0D6138">
            <w:pPr>
              <w:spacing w:line="240" w:lineRule="exact"/>
              <w:jc w:val="left"/>
              <w:rPr>
                <w:rFonts w:ascii="仿宋" w:hAnsi="仿宋" w:eastAsia="仿宋" w:cs="Arial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   (盖章)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 </w:t>
            </w:r>
          </w:p>
          <w:p w14:paraId="3F57A418"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                  </w:t>
            </w:r>
            <w:r>
              <w:rPr>
                <w:rFonts w:ascii="仿宋" w:hAnsi="仿宋" w:eastAsia="仿宋" w:cs="Arial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Arial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Arial"/>
                <w:sz w:val="24"/>
                <w:szCs w:val="24"/>
              </w:rPr>
              <w:t>日</w:t>
            </w:r>
          </w:p>
        </w:tc>
      </w:tr>
    </w:tbl>
    <w:p w14:paraId="44E125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F10F4"/>
    <w:rsid w:val="6DDF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2026-04-01T08:39:00Z</dcterms:created>
  <dc:creator>风不太正经</dc:creator>
  <cp:lastModifiedBy>风不太正经</cp:lastModifiedBy>
  <dcterms:modified xsi:type="dcterms:W3CDTF">2026-04-01T08:40:32Z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B52A32B8950D49229224D1CEDCD0DF0C_11</vt:lpwstr>
  </property>
  <property fmtid="{D5CDD505-2E9C-101B-9397-08002B2CF9AE}" pid="4" name="KSOTemplateDocerSaveRecord">
    <vt:lpwstr>eyJoZGlkIjoiYTg0OGU5ZGNjN2ZlMDYxMDk1M2RiMWM1NjllMTAzOTQiLCJ1c2VySWQiOiI0MTAzNjgxMzEifQ==</vt:lpwstr>
  </property>
</Properties>
</file>